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315"/>
        <w:gridCol w:w="480"/>
        <w:gridCol w:w="1975"/>
        <w:gridCol w:w="96"/>
        <w:gridCol w:w="236"/>
        <w:gridCol w:w="331"/>
        <w:gridCol w:w="651"/>
        <w:gridCol w:w="80"/>
        <w:gridCol w:w="120"/>
        <w:gridCol w:w="482"/>
        <w:gridCol w:w="318"/>
        <w:gridCol w:w="404"/>
        <w:gridCol w:w="213"/>
        <w:gridCol w:w="195"/>
        <w:gridCol w:w="72"/>
        <w:gridCol w:w="767"/>
        <w:gridCol w:w="809"/>
      </w:tblGrid>
      <w:tr w:rsidR="00E90D00" w:rsidRPr="00E90D00" w:rsidTr="000619BF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E90D00" w:rsidRPr="00E90D00" w:rsidRDefault="00E90D00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E90D00" w:rsidRPr="00E90D00" w:rsidRDefault="00E90D00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Fiscalía Regional de Justicia Zona Centro Xalapa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E90D00" w:rsidRPr="00E90D00" w:rsidRDefault="00E90D00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E90D00" w:rsidRPr="00E90D00" w:rsidRDefault="00E90D00" w:rsidP="00E90D0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E90D00" w:rsidTr="00E90D00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DF3FD8" w:rsidRPr="00E90D00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E90D00" w:rsidTr="00E90D00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E90D00" w:rsidRDefault="00E90D00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D90E71" w:rsidRPr="00E90D00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E90D00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D90E71" w:rsidRPr="00E90D00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E90D00" w:rsidTr="00E90D00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E90D00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D90E71" w:rsidRPr="00E90D00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E90D00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90D00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E90D00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90D00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D90E71" w:rsidRPr="00E90D00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90D00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E90D00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90D00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E90D00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90D00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E90D00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E90D00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auto"/>
            <w:vAlign w:val="center"/>
          </w:tcPr>
          <w:p w:rsidR="00D90E71" w:rsidRPr="00E90D00" w:rsidRDefault="00EF068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Audiencia Ciudadana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E90D00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E90D00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D90E71" w:rsidRPr="00E90D00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E90D00" w:rsidRDefault="00FD0A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E90D00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E90D00" w:rsidTr="00E90D00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E90D00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42269E" w:rsidRPr="00E90D00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E90D00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90D00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E90D00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42269E" w:rsidRPr="00E90D00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E90D00" w:rsidTr="00E90D00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E90D00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CB2846" w:rsidRPr="00E90D00" w:rsidRDefault="00EF0681" w:rsidP="00B24EC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Se da atención personalizada a la ciudadanía que tiene quejas en la atención recibida por cualquier Fiscalía perteneciente a la Zona Regional o requiere asesoría con respecto alguna investigación ministerial o carpeta de investigación en trámite.</w:t>
            </w:r>
            <w:r w:rsidR="00DA0537" w:rsidRPr="00E90D00">
              <w:rPr>
                <w:rFonts w:ascii="Neo Sans Pro" w:hAnsi="Neo Sans Pro"/>
                <w:sz w:val="16"/>
                <w:szCs w:val="16"/>
              </w:rPr>
              <w:t xml:space="preserve"> Garantizando el acceso a la justicia y calidad en el servicio.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E90D00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90D00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CB2846" w:rsidRPr="00E90D00" w:rsidRDefault="00EF068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CB2846" w:rsidRPr="00E90D00" w:rsidTr="00E90D00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E90D00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CB2846" w:rsidRPr="00E90D00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E90D00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90D00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CB2846" w:rsidRPr="00E90D00" w:rsidRDefault="00EF068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Inmediata</w:t>
            </w:r>
          </w:p>
        </w:tc>
      </w:tr>
      <w:tr w:rsidR="002C2335" w:rsidRPr="00E90D00" w:rsidTr="00E90D00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90D00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E90D00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90D00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90D00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2C2335" w:rsidRPr="00E90D00" w:rsidTr="00E90D00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90D00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E90D00" w:rsidRDefault="0052219D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E90D00" w:rsidTr="00E90D00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2C2335" w:rsidRPr="00E90D00" w:rsidRDefault="00EF0681" w:rsidP="00DA0537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 xml:space="preserve">El ciudadano no </w:t>
            </w:r>
            <w:r w:rsidR="00DA0537" w:rsidRPr="00E90D00">
              <w:rPr>
                <w:rFonts w:ascii="Neo Sans Pro" w:hAnsi="Neo Sans Pro"/>
                <w:sz w:val="16"/>
                <w:szCs w:val="16"/>
              </w:rPr>
              <w:t>contaría</w:t>
            </w:r>
            <w:r w:rsidRPr="00E90D00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CA01EA" w:rsidRPr="00E90D00">
              <w:rPr>
                <w:rFonts w:ascii="Neo Sans Pro" w:hAnsi="Neo Sans Pro"/>
                <w:sz w:val="16"/>
                <w:szCs w:val="16"/>
              </w:rPr>
              <w:t xml:space="preserve">la asesoría necesaria </w:t>
            </w:r>
            <w:r w:rsidR="00DA0537" w:rsidRPr="00E90D00">
              <w:rPr>
                <w:rFonts w:ascii="Neo Sans Pro" w:hAnsi="Neo Sans Pro"/>
                <w:sz w:val="16"/>
                <w:szCs w:val="16"/>
              </w:rPr>
              <w:t>para obtener un servicio de calidad.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90D00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E90D00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90D00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E90D00" w:rsidTr="00E90D00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E90D00" w:rsidTr="007C6B8D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90D00" w:rsidRDefault="002C2335" w:rsidP="00CA01E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1.</w:t>
            </w:r>
            <w:r w:rsidR="00CA01EA" w:rsidRPr="00E90D00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2C2335" w:rsidRPr="00E90D00" w:rsidRDefault="008F08A9" w:rsidP="00B24EC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Constitución Política de los Estados Unidos Mexicanos</w:t>
            </w:r>
            <w:r w:rsidR="0052219D" w:rsidRPr="00E90D00">
              <w:rPr>
                <w:rFonts w:ascii="Neo Sans Pro" w:hAnsi="Neo Sans Pro"/>
                <w:sz w:val="16"/>
                <w:szCs w:val="16"/>
              </w:rPr>
              <w:t>.</w:t>
            </w:r>
          </w:p>
          <w:p w:rsidR="008F08A9" w:rsidRPr="00E90D00" w:rsidRDefault="008F08A9" w:rsidP="00B24EC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Constitución Política del Estado de Veracruz.</w:t>
            </w:r>
          </w:p>
          <w:p w:rsidR="008F08A9" w:rsidRPr="00E90D00" w:rsidRDefault="008F08A9" w:rsidP="00B24EC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Ley de Responsabilidad de Servidores Públicos.</w:t>
            </w:r>
          </w:p>
          <w:p w:rsidR="008F08A9" w:rsidRPr="00E90D00" w:rsidRDefault="008F08A9" w:rsidP="00B24EC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Acuerdo 73/2008 del Procurador General de Justicia que instruye el Código de Ética Profesional y Valores Institucionales.</w:t>
            </w:r>
          </w:p>
        </w:tc>
      </w:tr>
      <w:tr w:rsidR="002C2335" w:rsidRPr="00E90D00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90D00" w:rsidRDefault="002C2335" w:rsidP="00CA01E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90D00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90D00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90D00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90D00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90D00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90D00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90D00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90D00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90D00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90D00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90D00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90D00" w:rsidRDefault="002C2335" w:rsidP="00CA01E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90D00" w:rsidTr="00E90D00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2C2335" w:rsidRPr="00E90D00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E90D00" w:rsidTr="00E90D00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2C2335" w:rsidRPr="00E90D00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2C2335" w:rsidRPr="00E90D00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E90D00" w:rsidTr="007C6B8D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2C2335" w:rsidRPr="00E90D00" w:rsidRDefault="00F9181C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Fiscalía Regional de Justicia Zona Centro Xalapa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2C2335" w:rsidRPr="00E90D00" w:rsidRDefault="00F9181C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Oficina de</w:t>
            </w:r>
            <w:r w:rsidR="00FD0A56" w:rsidRPr="00E90D00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Pr="00E90D00">
              <w:rPr>
                <w:rFonts w:ascii="Neo Sans Pro" w:hAnsi="Neo Sans Pro"/>
                <w:bCs/>
                <w:sz w:val="16"/>
                <w:szCs w:val="16"/>
              </w:rPr>
              <w:t>l</w:t>
            </w:r>
            <w:r w:rsidR="00FD0A56" w:rsidRPr="00E90D00">
              <w:rPr>
                <w:rFonts w:ascii="Neo Sans Pro" w:hAnsi="Neo Sans Pro"/>
                <w:bCs/>
                <w:sz w:val="16"/>
                <w:szCs w:val="16"/>
              </w:rPr>
              <w:t>a</w:t>
            </w: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 Fiscal</w:t>
            </w:r>
            <w:r w:rsidR="00FD0A56" w:rsidRPr="00E90D00">
              <w:rPr>
                <w:rFonts w:ascii="Neo Sans Pro" w:hAnsi="Neo Sans Pro"/>
                <w:bCs/>
                <w:sz w:val="16"/>
                <w:szCs w:val="16"/>
              </w:rPr>
              <w:t>ía</w:t>
            </w: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 Regional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B24ECC" w:rsidRPr="00E90D00" w:rsidRDefault="00B24ECC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  <w:p w:rsidR="0052219D" w:rsidRPr="00E90D00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(228) </w:t>
            </w:r>
            <w:r w:rsidR="00F9181C" w:rsidRPr="00E90D00">
              <w:rPr>
                <w:rFonts w:ascii="Neo Sans Pro" w:hAnsi="Neo Sans Pro"/>
                <w:bCs/>
                <w:sz w:val="16"/>
                <w:szCs w:val="16"/>
              </w:rPr>
              <w:t>8178201</w:t>
            </w:r>
          </w:p>
          <w:p w:rsidR="00685E55" w:rsidRPr="00E90D00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2C2335" w:rsidRPr="00E90D00" w:rsidTr="00E90D00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F9181C" w:rsidRPr="00E90D00" w:rsidTr="00624A87">
        <w:trPr>
          <w:trHeight w:val="576"/>
        </w:trPr>
        <w:tc>
          <w:tcPr>
            <w:tcW w:w="8245" w:type="dxa"/>
            <w:gridSpan w:val="14"/>
            <w:shd w:val="clear" w:color="auto" w:fill="auto"/>
          </w:tcPr>
          <w:p w:rsidR="00F9181C" w:rsidRPr="00E90D00" w:rsidRDefault="00F9181C" w:rsidP="00F9181C">
            <w:pPr>
              <w:tabs>
                <w:tab w:val="left" w:pos="7425"/>
              </w:tabs>
              <w:jc w:val="center"/>
              <w:rPr>
                <w:rFonts w:ascii="Neo Sans Pro" w:hAnsi="Neo Sans Pro" w:cs="Arial"/>
                <w:sz w:val="15"/>
                <w:szCs w:val="15"/>
              </w:rPr>
            </w:pPr>
          </w:p>
          <w:p w:rsidR="00F9181C" w:rsidRPr="00E90D00" w:rsidRDefault="00F9181C" w:rsidP="00F9181C">
            <w:pPr>
              <w:tabs>
                <w:tab w:val="left" w:pos="7425"/>
              </w:tabs>
              <w:jc w:val="center"/>
              <w:rPr>
                <w:rFonts w:ascii="Neo Sans Pro" w:hAnsi="Neo Sans Pro"/>
              </w:rPr>
            </w:pPr>
            <w:r w:rsidRPr="00E90D00">
              <w:rPr>
                <w:rFonts w:ascii="Neo Sans Pro" w:hAnsi="Neo Sans Pro" w:cs="Arial"/>
                <w:sz w:val="15"/>
                <w:szCs w:val="15"/>
              </w:rPr>
              <w:t>Circuito Guizar y Valencia No. 147. Col. Reserva Territorial. C.P. 91096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F9181C" w:rsidRPr="00E90D00" w:rsidRDefault="00F9181C" w:rsidP="00F918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F9181C" w:rsidRPr="00E90D00" w:rsidRDefault="00F9181C" w:rsidP="00F918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9:00</w:t>
            </w:r>
            <w:r w:rsidR="0099215B" w:rsidRPr="00E90D00">
              <w:rPr>
                <w:rFonts w:ascii="Neo Sans Pro" w:hAnsi="Neo Sans Pro"/>
                <w:bCs/>
                <w:sz w:val="16"/>
                <w:szCs w:val="16"/>
              </w:rPr>
              <w:t xml:space="preserve"> a</w:t>
            </w: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 15:00 y 18:00</w:t>
            </w:r>
            <w:r w:rsidR="0099215B" w:rsidRPr="00E90D00">
              <w:rPr>
                <w:rFonts w:ascii="Neo Sans Pro" w:hAnsi="Neo Sans Pro"/>
                <w:bCs/>
                <w:sz w:val="16"/>
                <w:szCs w:val="16"/>
              </w:rPr>
              <w:t xml:space="preserve"> a</w:t>
            </w: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 21:00</w:t>
            </w:r>
          </w:p>
        </w:tc>
      </w:tr>
      <w:tr w:rsidR="00F9181C" w:rsidRPr="00E90D00" w:rsidTr="00E90D00">
        <w:trPr>
          <w:trHeight w:val="299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F9181C" w:rsidRPr="00E90D00" w:rsidRDefault="00F9181C" w:rsidP="00F918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F9181C" w:rsidRPr="00E90D00" w:rsidTr="00E90D00">
        <w:trPr>
          <w:trHeight w:val="296"/>
        </w:trPr>
        <w:tc>
          <w:tcPr>
            <w:tcW w:w="3794" w:type="dxa"/>
            <w:gridSpan w:val="5"/>
            <w:shd w:val="clear" w:color="auto" w:fill="DBE5F1" w:themeFill="accent1" w:themeFillTint="33"/>
            <w:vAlign w:val="center"/>
          </w:tcPr>
          <w:p w:rsidR="00F9181C" w:rsidRPr="00E90D00" w:rsidRDefault="001100D6" w:rsidP="00F918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F9181C"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551" w:type="dxa"/>
            <w:gridSpan w:val="3"/>
            <w:shd w:val="clear" w:color="auto" w:fill="DBE5F1" w:themeFill="accent1" w:themeFillTint="33"/>
            <w:vAlign w:val="center"/>
          </w:tcPr>
          <w:p w:rsidR="00F9181C" w:rsidRPr="00E90D00" w:rsidRDefault="00F9181C" w:rsidP="00F918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418" w:type="dxa"/>
            <w:gridSpan w:val="5"/>
            <w:shd w:val="clear" w:color="auto" w:fill="DBE5F1" w:themeFill="accent1" w:themeFillTint="33"/>
            <w:vAlign w:val="center"/>
          </w:tcPr>
          <w:p w:rsidR="00F9181C" w:rsidRPr="00E90D00" w:rsidRDefault="00F9181C" w:rsidP="00F918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17" w:type="dxa"/>
            <w:gridSpan w:val="4"/>
            <w:shd w:val="clear" w:color="auto" w:fill="DBE5F1" w:themeFill="accent1" w:themeFillTint="33"/>
            <w:vAlign w:val="center"/>
          </w:tcPr>
          <w:p w:rsidR="00F9181C" w:rsidRPr="00E90D00" w:rsidRDefault="00F9181C" w:rsidP="00F918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843" w:type="dxa"/>
            <w:gridSpan w:val="4"/>
            <w:shd w:val="clear" w:color="auto" w:fill="DBE5F1" w:themeFill="accent1" w:themeFillTint="33"/>
            <w:vAlign w:val="center"/>
          </w:tcPr>
          <w:p w:rsidR="00F9181C" w:rsidRPr="00E90D00" w:rsidRDefault="00F9181C" w:rsidP="00F918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7B18D3" w:rsidRPr="00E90D00" w:rsidTr="00E90D00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B18D3" w:rsidRPr="00E90D00" w:rsidRDefault="007B18D3" w:rsidP="007B18D3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E90D00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B18D3" w:rsidRPr="00E90D00" w:rsidRDefault="007B18D3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Fiscal Regional Zona Centro Xalapa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B18D3" w:rsidRPr="00E90D00" w:rsidRDefault="00E90D00" w:rsidP="00B24ECC">
            <w:pPr>
              <w:tabs>
                <w:tab w:val="left" w:pos="7425"/>
              </w:tabs>
              <w:spacing w:line="360" w:lineRule="auto"/>
              <w:jc w:val="center"/>
              <w:rPr>
                <w:rFonts w:ascii="Neo Sans Pro" w:hAnsi="Neo Sans Pro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7B18D3" w:rsidRPr="00E90D00" w:rsidRDefault="007B18D3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B18D3" w:rsidRPr="00E90D00" w:rsidRDefault="007B18D3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B18D3" w:rsidRPr="00E90D00" w:rsidRDefault="007B18D3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01(228) 8178201</w:t>
            </w:r>
          </w:p>
          <w:p w:rsidR="007B18D3" w:rsidRPr="00E90D00" w:rsidRDefault="007B18D3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B18D3" w:rsidRPr="00E90D00" w:rsidRDefault="005076FB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sub_xalapa</w:t>
            </w:r>
            <w:r w:rsidR="007B18D3" w:rsidRPr="00E90D00">
              <w:rPr>
                <w:rFonts w:ascii="Neo Sans Pro" w:hAnsi="Neo Sans Pro"/>
                <w:bCs/>
                <w:sz w:val="16"/>
                <w:szCs w:val="16"/>
              </w:rPr>
              <w:t>@hotmail.com</w:t>
            </w:r>
          </w:p>
        </w:tc>
      </w:tr>
      <w:tr w:rsidR="00E90D00" w:rsidRPr="00E90D00" w:rsidTr="00BE3CFC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E90D00" w:rsidRPr="00E90D00" w:rsidRDefault="00E90D00" w:rsidP="007B18D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90D00" w:rsidRPr="00E90D00" w:rsidRDefault="000857DE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E90D00" w:rsidRPr="00E90D00" w:rsidTr="00BE3CFC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90D00" w:rsidRPr="00E90D00" w:rsidRDefault="00E90D00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6B05BC" w:rsidRPr="00E90D00" w:rsidTr="00E90D00">
        <w:trPr>
          <w:trHeight w:val="310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6B05BC" w:rsidRPr="00E90D00" w:rsidRDefault="006B05BC" w:rsidP="007B18D3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6B05BC" w:rsidRPr="00E90D00" w:rsidTr="00FC78D1">
        <w:trPr>
          <w:trHeight w:val="587"/>
        </w:trPr>
        <w:tc>
          <w:tcPr>
            <w:tcW w:w="11023" w:type="dxa"/>
            <w:gridSpan w:val="21"/>
            <w:shd w:val="clear" w:color="auto" w:fill="FFFFFF"/>
            <w:vAlign w:val="center"/>
          </w:tcPr>
          <w:p w:rsidR="006B05BC" w:rsidRPr="00E90D00" w:rsidRDefault="006B05BC" w:rsidP="007B18D3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Secretario Particular del Fiscal Regional</w:t>
            </w:r>
          </w:p>
        </w:tc>
      </w:tr>
    </w:tbl>
    <w:p w:rsidR="0097237C" w:rsidRPr="00EE3350" w:rsidRDefault="0097237C" w:rsidP="00546830">
      <w:pPr>
        <w:rPr>
          <w:rFonts w:ascii="Arial Narrow" w:hAnsi="Arial Narrow" w:cs="Arial"/>
          <w:sz w:val="20"/>
        </w:rPr>
      </w:pPr>
    </w:p>
    <w:sectPr w:rsidR="0097237C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DE" w:rsidRDefault="004101DE">
      <w:r>
        <w:separator/>
      </w:r>
    </w:p>
  </w:endnote>
  <w:endnote w:type="continuationSeparator" w:id="0">
    <w:p w:rsidR="004101DE" w:rsidRDefault="0041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DE" w:rsidRDefault="004101DE">
      <w:r>
        <w:separator/>
      </w:r>
    </w:p>
  </w:footnote>
  <w:footnote w:type="continuationSeparator" w:id="0">
    <w:p w:rsidR="004101DE" w:rsidRDefault="0041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4101DE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5" style="position:absolute;left:0;text-align:left;margin-left:176.55pt;margin-top:35.7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4530;top:1500;width:4170;height:501;mso-width-relative:margin;mso-height-relative:margin" stroked="f">
            <v:textbox>
              <w:txbxContent>
                <w:p w:rsidR="00E90D00" w:rsidRDefault="00E90D00" w:rsidP="00E90D00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7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E90D00" w:rsidRDefault="00E90D00" w:rsidP="00E90D00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E90D00" w:rsidRDefault="00E90D00" w:rsidP="00E90D00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160DC0">
      <w:rPr>
        <w:noProof/>
        <w:lang w:val="es-ES" w:eastAsia="es-ES"/>
      </w:rPr>
      <w:t xml:space="preserve">    </w:t>
    </w:r>
    <w:r w:rsidR="00E90D00">
      <w:rPr>
        <w:noProof/>
      </w:rPr>
      <w:drawing>
        <wp:inline distT="0" distB="0" distL="0" distR="0" wp14:anchorId="1C8C51F6" wp14:editId="48563B57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D00"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45154"/>
    <w:rsid w:val="00056C6D"/>
    <w:rsid w:val="00062CBF"/>
    <w:rsid w:val="000803A0"/>
    <w:rsid w:val="000857DE"/>
    <w:rsid w:val="000879DB"/>
    <w:rsid w:val="000A0B13"/>
    <w:rsid w:val="000A4E60"/>
    <w:rsid w:val="000C018B"/>
    <w:rsid w:val="000D78B1"/>
    <w:rsid w:val="000D7A01"/>
    <w:rsid w:val="000E2FB0"/>
    <w:rsid w:val="00107D4A"/>
    <w:rsid w:val="001100D6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351CE"/>
    <w:rsid w:val="003667FC"/>
    <w:rsid w:val="00375985"/>
    <w:rsid w:val="003B1BA4"/>
    <w:rsid w:val="003E4080"/>
    <w:rsid w:val="003E470D"/>
    <w:rsid w:val="003E5A04"/>
    <w:rsid w:val="003F77EF"/>
    <w:rsid w:val="00404142"/>
    <w:rsid w:val="004101DE"/>
    <w:rsid w:val="004147FF"/>
    <w:rsid w:val="0042269E"/>
    <w:rsid w:val="004260F0"/>
    <w:rsid w:val="00431DEA"/>
    <w:rsid w:val="00433529"/>
    <w:rsid w:val="00441545"/>
    <w:rsid w:val="004519CA"/>
    <w:rsid w:val="004674AD"/>
    <w:rsid w:val="00482DDC"/>
    <w:rsid w:val="00487592"/>
    <w:rsid w:val="0049612C"/>
    <w:rsid w:val="004D20DC"/>
    <w:rsid w:val="004E0F59"/>
    <w:rsid w:val="004F0759"/>
    <w:rsid w:val="004F36D5"/>
    <w:rsid w:val="005023BD"/>
    <w:rsid w:val="005035D7"/>
    <w:rsid w:val="0050491E"/>
    <w:rsid w:val="005076FB"/>
    <w:rsid w:val="00520D1A"/>
    <w:rsid w:val="0052219D"/>
    <w:rsid w:val="00526EE5"/>
    <w:rsid w:val="005344BB"/>
    <w:rsid w:val="00546830"/>
    <w:rsid w:val="005527A0"/>
    <w:rsid w:val="005B3426"/>
    <w:rsid w:val="005C1DB6"/>
    <w:rsid w:val="005E1651"/>
    <w:rsid w:val="005F1297"/>
    <w:rsid w:val="00602FA8"/>
    <w:rsid w:val="00631C4F"/>
    <w:rsid w:val="00631DFD"/>
    <w:rsid w:val="00647B9C"/>
    <w:rsid w:val="00653EF8"/>
    <w:rsid w:val="006546C6"/>
    <w:rsid w:val="006617CC"/>
    <w:rsid w:val="00667B02"/>
    <w:rsid w:val="00685E55"/>
    <w:rsid w:val="006A5E74"/>
    <w:rsid w:val="006A6EB1"/>
    <w:rsid w:val="006B05BC"/>
    <w:rsid w:val="006C3B61"/>
    <w:rsid w:val="006C7791"/>
    <w:rsid w:val="006F07F3"/>
    <w:rsid w:val="006F76DF"/>
    <w:rsid w:val="00701B3E"/>
    <w:rsid w:val="0070340D"/>
    <w:rsid w:val="00715E9C"/>
    <w:rsid w:val="00716910"/>
    <w:rsid w:val="007249E9"/>
    <w:rsid w:val="007517D5"/>
    <w:rsid w:val="007850FC"/>
    <w:rsid w:val="0079309E"/>
    <w:rsid w:val="007A14F8"/>
    <w:rsid w:val="007A51DA"/>
    <w:rsid w:val="007B18D3"/>
    <w:rsid w:val="007C6B8D"/>
    <w:rsid w:val="007E27A8"/>
    <w:rsid w:val="007F4448"/>
    <w:rsid w:val="00814A62"/>
    <w:rsid w:val="0081561C"/>
    <w:rsid w:val="00861A25"/>
    <w:rsid w:val="00861A27"/>
    <w:rsid w:val="008622A9"/>
    <w:rsid w:val="008708F6"/>
    <w:rsid w:val="00871223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8F08A9"/>
    <w:rsid w:val="0090122F"/>
    <w:rsid w:val="009057FA"/>
    <w:rsid w:val="00906E25"/>
    <w:rsid w:val="009126A8"/>
    <w:rsid w:val="00916863"/>
    <w:rsid w:val="009327DA"/>
    <w:rsid w:val="0097237C"/>
    <w:rsid w:val="00980170"/>
    <w:rsid w:val="00983C6E"/>
    <w:rsid w:val="00987CF6"/>
    <w:rsid w:val="00987E3E"/>
    <w:rsid w:val="0099215B"/>
    <w:rsid w:val="00995A09"/>
    <w:rsid w:val="009B4785"/>
    <w:rsid w:val="009B4CC3"/>
    <w:rsid w:val="009C286A"/>
    <w:rsid w:val="009C3F55"/>
    <w:rsid w:val="009C54B9"/>
    <w:rsid w:val="009F2EB0"/>
    <w:rsid w:val="009F5520"/>
    <w:rsid w:val="00A03195"/>
    <w:rsid w:val="00A132D7"/>
    <w:rsid w:val="00A1425F"/>
    <w:rsid w:val="00A14546"/>
    <w:rsid w:val="00A25F3B"/>
    <w:rsid w:val="00A43252"/>
    <w:rsid w:val="00A833D2"/>
    <w:rsid w:val="00A95E13"/>
    <w:rsid w:val="00AA291B"/>
    <w:rsid w:val="00AB7285"/>
    <w:rsid w:val="00AD0E12"/>
    <w:rsid w:val="00AD54F9"/>
    <w:rsid w:val="00AE34E4"/>
    <w:rsid w:val="00AF6CE9"/>
    <w:rsid w:val="00B03E6F"/>
    <w:rsid w:val="00B13CE1"/>
    <w:rsid w:val="00B13EC8"/>
    <w:rsid w:val="00B24ECC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B6FD3"/>
    <w:rsid w:val="00BD4A44"/>
    <w:rsid w:val="00BD6572"/>
    <w:rsid w:val="00BD71C8"/>
    <w:rsid w:val="00C11D67"/>
    <w:rsid w:val="00C35CFC"/>
    <w:rsid w:val="00C37DBE"/>
    <w:rsid w:val="00C43F33"/>
    <w:rsid w:val="00C44A04"/>
    <w:rsid w:val="00C4740F"/>
    <w:rsid w:val="00C553CF"/>
    <w:rsid w:val="00C70E12"/>
    <w:rsid w:val="00C711A7"/>
    <w:rsid w:val="00C96263"/>
    <w:rsid w:val="00CA01EA"/>
    <w:rsid w:val="00CA777A"/>
    <w:rsid w:val="00CB2061"/>
    <w:rsid w:val="00CB2846"/>
    <w:rsid w:val="00CB48D3"/>
    <w:rsid w:val="00CB61C9"/>
    <w:rsid w:val="00CD54C6"/>
    <w:rsid w:val="00D21513"/>
    <w:rsid w:val="00D578E3"/>
    <w:rsid w:val="00D90E71"/>
    <w:rsid w:val="00DA0537"/>
    <w:rsid w:val="00DA51E7"/>
    <w:rsid w:val="00DB15E2"/>
    <w:rsid w:val="00DC0E11"/>
    <w:rsid w:val="00DC1785"/>
    <w:rsid w:val="00DD7AFA"/>
    <w:rsid w:val="00DF3FD8"/>
    <w:rsid w:val="00E0132D"/>
    <w:rsid w:val="00E068E9"/>
    <w:rsid w:val="00E355F2"/>
    <w:rsid w:val="00E44882"/>
    <w:rsid w:val="00E7045E"/>
    <w:rsid w:val="00E90D00"/>
    <w:rsid w:val="00EB79BC"/>
    <w:rsid w:val="00EC07F5"/>
    <w:rsid w:val="00ED124F"/>
    <w:rsid w:val="00ED77C8"/>
    <w:rsid w:val="00EE3350"/>
    <w:rsid w:val="00EF0681"/>
    <w:rsid w:val="00EF4916"/>
    <w:rsid w:val="00EF7B6E"/>
    <w:rsid w:val="00F111FA"/>
    <w:rsid w:val="00F17E6F"/>
    <w:rsid w:val="00F2512B"/>
    <w:rsid w:val="00F35A80"/>
    <w:rsid w:val="00F42CBD"/>
    <w:rsid w:val="00F510EE"/>
    <w:rsid w:val="00F55EC7"/>
    <w:rsid w:val="00F63570"/>
    <w:rsid w:val="00F67FFD"/>
    <w:rsid w:val="00F76A8B"/>
    <w:rsid w:val="00F77021"/>
    <w:rsid w:val="00F9181C"/>
    <w:rsid w:val="00F97D65"/>
    <w:rsid w:val="00FB2E13"/>
    <w:rsid w:val="00FB5F37"/>
    <w:rsid w:val="00FC39E1"/>
    <w:rsid w:val="00FD0A56"/>
    <w:rsid w:val="00FD4DC2"/>
    <w:rsid w:val="00FD61C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E947-9D3F-402A-8BA3-375E20C0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6</cp:revision>
  <cp:lastPrinted>2015-10-06T18:57:00Z</cp:lastPrinted>
  <dcterms:created xsi:type="dcterms:W3CDTF">2016-07-05T15:21:00Z</dcterms:created>
  <dcterms:modified xsi:type="dcterms:W3CDTF">2018-07-11T00:49:00Z</dcterms:modified>
</cp:coreProperties>
</file>